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64" w:rsidRDefault="00521764" w:rsidP="00F74BBF">
      <w:pPr>
        <w:spacing w:after="0"/>
        <w:rPr>
          <w:rFonts w:cs="Arial"/>
          <w:b/>
          <w:sz w:val="24"/>
          <w:szCs w:val="24"/>
        </w:rPr>
      </w:pPr>
    </w:p>
    <w:p w:rsidR="001E1B9A" w:rsidRDefault="001E1B9A" w:rsidP="00F74BBF">
      <w:pPr>
        <w:spacing w:after="0"/>
        <w:rPr>
          <w:rFonts w:cs="Arial"/>
          <w:b/>
          <w:sz w:val="24"/>
          <w:szCs w:val="24"/>
        </w:rPr>
      </w:pPr>
    </w:p>
    <w:p w:rsidR="00F361A2" w:rsidRDefault="00F361A2" w:rsidP="00F74BBF">
      <w:pPr>
        <w:spacing w:after="0"/>
        <w:rPr>
          <w:rFonts w:cs="Arial"/>
          <w:b/>
          <w:sz w:val="24"/>
          <w:szCs w:val="24"/>
        </w:rPr>
      </w:pPr>
    </w:p>
    <w:p w:rsidR="00F74BBF" w:rsidRDefault="00F74BBF" w:rsidP="00F74BBF">
      <w:pPr>
        <w:spacing w:after="0"/>
        <w:rPr>
          <w:rFonts w:cs="Arial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148ACE1" wp14:editId="2C1CE3B2">
            <wp:simplePos x="0" y="0"/>
            <wp:positionH relativeFrom="column">
              <wp:posOffset>5147310</wp:posOffset>
            </wp:positionH>
            <wp:positionV relativeFrom="paragraph">
              <wp:posOffset>-561340</wp:posOffset>
            </wp:positionV>
            <wp:extent cx="898525" cy="1619250"/>
            <wp:effectExtent l="0" t="0" r="0" b="0"/>
            <wp:wrapSquare wrapText="bothSides"/>
            <wp:docPr id="319" name="Imagen 319" descr="C:\Users\Los Garcia Toledo\Downloads\diversidad cult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s Garcia Toledo\Downloads\diversidad cultur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4"/>
          <w:szCs w:val="24"/>
        </w:rPr>
        <w:t>Colegio Fray Mamerto Esquiú</w:t>
      </w:r>
    </w:p>
    <w:p w:rsidR="00F74BBF" w:rsidRDefault="001D550F" w:rsidP="00F74BBF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</w:t>
      </w:r>
      <w:r w:rsidR="00F74BBF">
        <w:rPr>
          <w:rFonts w:cs="Arial"/>
          <w:b/>
          <w:sz w:val="24"/>
          <w:szCs w:val="24"/>
        </w:rPr>
        <w:t>° A, B y C</w:t>
      </w:r>
    </w:p>
    <w:p w:rsidR="00F74BBF" w:rsidRPr="00014E70" w:rsidRDefault="00F74BBF" w:rsidP="00F74BBF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Ciencias Sociales</w:t>
      </w:r>
    </w:p>
    <w:p w:rsidR="00F74BBF" w:rsidRDefault="00F74BBF" w:rsidP="00F74BBF">
      <w:pPr>
        <w:jc w:val="center"/>
        <w:rPr>
          <w:rFonts w:ascii="Times New Roman" w:hAnsi="Times New Roman"/>
          <w:b/>
          <w:color w:val="169A23"/>
          <w:sz w:val="24"/>
          <w:szCs w:val="24"/>
          <w:u w:val="single"/>
          <w:lang w:val="es-AR"/>
        </w:rPr>
      </w:pPr>
    </w:p>
    <w:p w:rsidR="00A16CD8" w:rsidRPr="00A16CD8" w:rsidRDefault="00A16CD8" w:rsidP="007061B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AR"/>
        </w:rPr>
      </w:pPr>
      <w:r w:rsidRPr="00E5428E">
        <w:rPr>
          <w:rFonts w:ascii="Times New Roman" w:hAnsi="Times New Roman"/>
          <w:b/>
          <w:sz w:val="24"/>
          <w:szCs w:val="24"/>
          <w:lang w:val="es-AR"/>
        </w:rPr>
        <w:t>Fecha</w:t>
      </w:r>
      <w:r w:rsidRPr="005507C6">
        <w:rPr>
          <w:rFonts w:ascii="Times New Roman" w:hAnsi="Times New Roman"/>
          <w:b/>
          <w:sz w:val="24"/>
          <w:szCs w:val="24"/>
          <w:lang w:val="es-AR"/>
        </w:rPr>
        <w:t>:</w:t>
      </w:r>
    </w:p>
    <w:p w:rsidR="00F74BBF" w:rsidRDefault="00F74BBF" w:rsidP="007061BF">
      <w:pPr>
        <w:spacing w:line="360" w:lineRule="auto"/>
        <w:jc w:val="center"/>
        <w:rPr>
          <w:rFonts w:ascii="Times New Roman" w:hAnsi="Times New Roman"/>
          <w:b/>
          <w:color w:val="169A23"/>
          <w:sz w:val="24"/>
          <w:szCs w:val="24"/>
          <w:u w:val="single"/>
          <w:lang w:val="es-AR"/>
        </w:rPr>
      </w:pPr>
      <w:r>
        <w:rPr>
          <w:rFonts w:ascii="Times New Roman" w:hAnsi="Times New Roman"/>
          <w:b/>
          <w:color w:val="169A23"/>
          <w:sz w:val="24"/>
          <w:szCs w:val="24"/>
          <w:u w:val="single"/>
          <w:lang w:val="es-AR"/>
        </w:rPr>
        <w:t>La diversidad cultural en América Latina</w:t>
      </w:r>
    </w:p>
    <w:p w:rsidR="00DD1389" w:rsidRPr="00DD1389" w:rsidRDefault="00AE2549" w:rsidP="007061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Para comenzar, te propongo</w:t>
      </w:r>
      <w:r w:rsidR="00DD1389" w:rsidRPr="00DD1389">
        <w:rPr>
          <w:rFonts w:ascii="Times New Roman" w:hAnsi="Times New Roman"/>
          <w:sz w:val="24"/>
          <w:szCs w:val="24"/>
          <w:lang w:val="es-AR"/>
        </w:rPr>
        <w:t xml:space="preserve"> observar</w:t>
      </w:r>
      <w:r w:rsidR="00F04213">
        <w:rPr>
          <w:rFonts w:ascii="Times New Roman" w:hAnsi="Times New Roman"/>
          <w:sz w:val="24"/>
          <w:szCs w:val="24"/>
          <w:lang w:val="es-AR"/>
        </w:rPr>
        <w:t xml:space="preserve"> y escuchar atentamente </w:t>
      </w:r>
      <w:r w:rsidR="00DD1389" w:rsidRPr="00DD1389">
        <w:rPr>
          <w:rFonts w:ascii="Times New Roman" w:hAnsi="Times New Roman"/>
          <w:sz w:val="24"/>
          <w:szCs w:val="24"/>
          <w:lang w:val="es-AR"/>
        </w:rPr>
        <w:t xml:space="preserve">el siguiente video: “Canción con todos” de Mercedes Sosa. </w:t>
      </w:r>
    </w:p>
    <w:p w:rsidR="00DD1389" w:rsidRDefault="00DD1389" w:rsidP="007061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           Link: </w:t>
      </w:r>
      <w:hyperlink r:id="rId8" w:history="1">
        <w:r w:rsidRPr="00DD1389">
          <w:rPr>
            <w:rStyle w:val="Hipervnculo"/>
            <w:rFonts w:ascii="Times New Roman" w:hAnsi="Times New Roman"/>
            <w:sz w:val="24"/>
            <w:szCs w:val="24"/>
            <w:u w:val="none"/>
          </w:rPr>
          <w:t>https://www.youtube.com/watch?v=blLEEvKcNBU</w:t>
        </w:r>
      </w:hyperlink>
      <w:r w:rsidRPr="00DD1389">
        <w:rPr>
          <w:rFonts w:ascii="Times New Roman" w:hAnsi="Times New Roman"/>
          <w:sz w:val="24"/>
          <w:szCs w:val="24"/>
        </w:rPr>
        <w:t>.</w:t>
      </w:r>
    </w:p>
    <w:p w:rsidR="003C787B" w:rsidRPr="006A54A8" w:rsidRDefault="00AE2549" w:rsidP="006A54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Luego de </w:t>
      </w:r>
      <w:r w:rsidR="00F04213">
        <w:rPr>
          <w:rFonts w:ascii="Times New Roman" w:hAnsi="Times New Roman"/>
          <w:sz w:val="24"/>
          <w:szCs w:val="24"/>
        </w:rPr>
        <w:t xml:space="preserve">analizar su letra junto con las imágenes vistas </w:t>
      </w:r>
      <w:r w:rsidR="006F5FDC">
        <w:rPr>
          <w:rFonts w:ascii="Times New Roman" w:hAnsi="Times New Roman"/>
          <w:sz w:val="24"/>
          <w:szCs w:val="24"/>
        </w:rPr>
        <w:t xml:space="preserve">y el mensaje que </w:t>
      </w:r>
      <w:r w:rsidR="00F04213">
        <w:rPr>
          <w:rFonts w:ascii="Times New Roman" w:hAnsi="Times New Roman"/>
          <w:sz w:val="24"/>
          <w:szCs w:val="24"/>
        </w:rPr>
        <w:t xml:space="preserve">nos quiere transmitir, </w:t>
      </w:r>
      <w:r>
        <w:rPr>
          <w:rFonts w:ascii="Times New Roman" w:hAnsi="Times New Roman"/>
          <w:sz w:val="24"/>
          <w:szCs w:val="24"/>
        </w:rPr>
        <w:t>te invito a escribir</w:t>
      </w:r>
      <w:r w:rsidR="006F5FDC">
        <w:rPr>
          <w:rFonts w:ascii="Times New Roman" w:hAnsi="Times New Roman"/>
          <w:sz w:val="24"/>
          <w:szCs w:val="24"/>
        </w:rPr>
        <w:t xml:space="preserve"> una reflexión personal acerca del signifi</w:t>
      </w:r>
      <w:r>
        <w:rPr>
          <w:rFonts w:ascii="Times New Roman" w:hAnsi="Times New Roman"/>
          <w:sz w:val="24"/>
          <w:szCs w:val="24"/>
        </w:rPr>
        <w:t xml:space="preserve">cado </w:t>
      </w:r>
      <w:r w:rsidR="006F5FDC">
        <w:rPr>
          <w:rFonts w:ascii="Times New Roman" w:hAnsi="Times New Roman"/>
          <w:sz w:val="24"/>
          <w:szCs w:val="24"/>
        </w:rPr>
        <w:t>del título y de</w:t>
      </w:r>
      <w:r w:rsidR="00D95CBE">
        <w:rPr>
          <w:rFonts w:ascii="Times New Roman" w:hAnsi="Times New Roman"/>
          <w:sz w:val="24"/>
          <w:szCs w:val="24"/>
        </w:rPr>
        <w:t xml:space="preserve"> la importancia y e</w:t>
      </w:r>
      <w:r w:rsidR="006F5FDC">
        <w:rPr>
          <w:rFonts w:ascii="Times New Roman" w:hAnsi="Times New Roman"/>
          <w:sz w:val="24"/>
          <w:szCs w:val="24"/>
        </w:rPr>
        <w:t xml:space="preserve">l respeto por </w:t>
      </w:r>
      <w:r w:rsidR="00D95CBE">
        <w:rPr>
          <w:rFonts w:ascii="Times New Roman" w:hAnsi="Times New Roman"/>
          <w:sz w:val="24"/>
          <w:szCs w:val="24"/>
        </w:rPr>
        <w:t>la diversidad cultu</w:t>
      </w:r>
      <w:r w:rsidR="006F5FDC">
        <w:rPr>
          <w:rFonts w:ascii="Times New Roman" w:hAnsi="Times New Roman"/>
          <w:sz w:val="24"/>
          <w:szCs w:val="24"/>
        </w:rPr>
        <w:t xml:space="preserve">ral. Puedes ayudarte con lo trabajado en el módulo anterior sobre las fronteras y lo que conversamos en la reunión por zoom. </w:t>
      </w:r>
    </w:p>
    <w:p w:rsidR="003C787B" w:rsidRDefault="000E5008" w:rsidP="0000070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Leé detenidamente</w:t>
      </w:r>
      <w:r w:rsidR="001E1B9A">
        <w:rPr>
          <w:rFonts w:ascii="Times New Roman" w:hAnsi="Times New Roman"/>
          <w:sz w:val="24"/>
          <w:szCs w:val="24"/>
        </w:rPr>
        <w:t xml:space="preserve"> las páginas 92 y 93 d</w:t>
      </w:r>
      <w:r>
        <w:rPr>
          <w:rFonts w:ascii="Times New Roman" w:hAnsi="Times New Roman"/>
          <w:sz w:val="24"/>
          <w:szCs w:val="24"/>
        </w:rPr>
        <w:t>el libro y</w:t>
      </w:r>
      <w:r w:rsidR="001E1B9A">
        <w:rPr>
          <w:rFonts w:ascii="Times New Roman" w:hAnsi="Times New Roman"/>
          <w:sz w:val="24"/>
          <w:szCs w:val="24"/>
        </w:rPr>
        <w:t xml:space="preserve"> res</w:t>
      </w:r>
      <w:r w:rsidR="007061BF">
        <w:rPr>
          <w:rFonts w:ascii="Times New Roman" w:hAnsi="Times New Roman"/>
          <w:sz w:val="24"/>
          <w:szCs w:val="24"/>
        </w:rPr>
        <w:t>olvé las siguientes actividades:</w:t>
      </w:r>
    </w:p>
    <w:p w:rsidR="007061BF" w:rsidRPr="007061BF" w:rsidRDefault="0015464F" w:rsidP="007061BF">
      <w:pPr>
        <w:pStyle w:val="Prrafodeli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97C275" wp14:editId="7E0BDF69">
                <wp:simplePos x="0" y="0"/>
                <wp:positionH relativeFrom="column">
                  <wp:posOffset>491490</wp:posOffset>
                </wp:positionH>
                <wp:positionV relativeFrom="paragraph">
                  <wp:posOffset>35560</wp:posOffset>
                </wp:positionV>
                <wp:extent cx="5114925" cy="3733800"/>
                <wp:effectExtent l="114300" t="114300" r="142875" b="1524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373380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1BF" w:rsidRDefault="007061BF" w:rsidP="007061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  <w:r w:rsidRPr="007061BF"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Comprendo lo que leo</w:t>
                            </w:r>
                          </w:p>
                          <w:p w:rsidR="007061BF" w:rsidRDefault="007061BF" w:rsidP="007061B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  <w:lang w:val="es-AR"/>
                              </w:rPr>
                              <w:t xml:space="preserve">1) </w:t>
                            </w:r>
                            <w:r w:rsidRPr="007061B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Respondé estas preguntas de forma completa:</w:t>
                            </w:r>
                          </w:p>
                          <w:p w:rsidR="007061BF" w:rsidRDefault="007061BF" w:rsidP="007061B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BD0160"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  <w:lang w:val="es-AR"/>
                              </w:rPr>
                              <w:t xml:space="preserve">a- 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¿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En qué tipo de manifestaciones culturales se expresa la diversidad cultural de América latin</w:t>
                            </w:r>
                            <w:r w:rsidR="00BD0160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a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7061BF" w:rsidRDefault="007061BF" w:rsidP="007061B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BD0160"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  <w:lang w:val="es-AR"/>
                              </w:rPr>
                              <w:t xml:space="preserve">b- 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¿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Qué lenguas predominan en los países latinoamericanos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¿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Por qué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BD0160" w:rsidRDefault="007061BF" w:rsidP="007061B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D0160"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  <w:lang w:val="es-AR"/>
                              </w:rPr>
                              <w:t xml:space="preserve">c- 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¿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Qué es el sincretismo religioso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?</w:t>
                            </w:r>
                            <w:r w:rsidR="00BD016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¿</w:t>
                            </w:r>
                            <w:r w:rsidR="0000070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Qué</w:t>
                            </w:r>
                            <w:r w:rsidR="00BD016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ejemplos conocés</w:t>
                            </w:r>
                            <w:r w:rsidR="00BD0160" w:rsidRPr="00124F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15464F" w:rsidRDefault="0015464F" w:rsidP="007061B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D0160" w:rsidRPr="00BD0160" w:rsidRDefault="00BD0160" w:rsidP="007061B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BD0160"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</w:rPr>
                              <w:t>2)</w:t>
                            </w:r>
                            <w:r w:rsidR="0015464F">
                              <w:rPr>
                                <w:rFonts w:ascii="Times New Roman" w:hAnsi="Times New Roman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464F" w:rsidRPr="0015464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Subrayá la opción correcta para completar la frase.</w:t>
                            </w:r>
                          </w:p>
                          <w:p w:rsidR="007061BF" w:rsidRDefault="007061BF" w:rsidP="007061BF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 w:rsidR="0015464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a. El mayor número de población afrodescendiente de América latina se encuentra en:</w:t>
                            </w:r>
                          </w:p>
                          <w:p w:rsidR="0015464F" w:rsidRDefault="0015464F" w:rsidP="0015464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Brasil, México y Cuba.</w:t>
                            </w:r>
                          </w:p>
                          <w:p w:rsidR="0015464F" w:rsidRDefault="0015464F" w:rsidP="0015464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Uruguay y Argentina.</w:t>
                            </w:r>
                          </w:p>
                          <w:p w:rsidR="0015464F" w:rsidRDefault="0015464F" w:rsidP="0015464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Jamaica, Haití y Brasil.</w:t>
                            </w:r>
                          </w:p>
                          <w:p w:rsidR="0046523E" w:rsidRDefault="0046523E" w:rsidP="0046523E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b. Las lenguas de los pueblos originarios más utilizadas en la actualidad son:</w:t>
                            </w:r>
                          </w:p>
                          <w:p w:rsidR="0046523E" w:rsidRDefault="0046523E" w:rsidP="0046523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El quechua y el guaraní.</w:t>
                            </w:r>
                          </w:p>
                          <w:p w:rsidR="0046523E" w:rsidRDefault="0046523E" w:rsidP="0046523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El español y el portugués.</w:t>
                            </w:r>
                          </w:p>
                          <w:p w:rsidR="0046523E" w:rsidRPr="0046523E" w:rsidRDefault="0046523E" w:rsidP="0046523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 xml:space="preserve">El quechua, el </w:t>
                            </w:r>
                            <w:r w:rsidR="0000070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ay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  <w:t>mara, el náhuatl y el guaraní.</w:t>
                            </w:r>
                          </w:p>
                          <w:p w:rsidR="007061BF" w:rsidRPr="007061BF" w:rsidRDefault="007061BF" w:rsidP="007061BF">
                            <w:pPr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38.7pt;margin-top:2.8pt;width:402.75pt;height:29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061BF" w:rsidRDefault="007061BF" w:rsidP="007061BF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:lang w:val="es-AR"/>
                        </w:rPr>
                      </w:pPr>
                      <w:r w:rsidRPr="007061BF"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  <w:lang w:val="es-AR"/>
                        </w:rPr>
                        <w:t>Comprendo lo que leo</w:t>
                      </w:r>
                    </w:p>
                    <w:p w:rsidR="007061BF" w:rsidRDefault="007061BF" w:rsidP="007061B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  <w:lang w:val="es-AR"/>
                        </w:rPr>
                        <w:t xml:space="preserve">1) </w:t>
                      </w:r>
                      <w:r w:rsidRPr="007061B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Respondé estas preguntas de forma completa:</w:t>
                      </w:r>
                    </w:p>
                    <w:p w:rsidR="007061BF" w:rsidRDefault="007061BF" w:rsidP="007061B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 w:rsidRPr="00BD0160"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  <w:lang w:val="es-AR"/>
                        </w:rPr>
                        <w:t xml:space="preserve">a- </w:t>
                      </w:r>
                      <w:r w:rsidR="00BD0160" w:rsidRPr="00124FCF">
                        <w:rPr>
                          <w:rFonts w:ascii="Times New Roman" w:hAnsi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¿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En qué tipo de manifestaciones culturales se expresa la diversidad cultural de América latin</w:t>
                      </w:r>
                      <w:r w:rsidR="00BD0160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a</w:t>
                      </w:r>
                      <w:r w:rsidR="00BD0160" w:rsidRPr="00124F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?</w:t>
                      </w:r>
                    </w:p>
                    <w:p w:rsidR="007061BF" w:rsidRDefault="007061BF" w:rsidP="007061B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 w:rsidRPr="00BD0160"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  <w:lang w:val="es-AR"/>
                        </w:rPr>
                        <w:t xml:space="preserve">b- </w:t>
                      </w:r>
                      <w:r w:rsidR="00BD0160" w:rsidRPr="00124FCF">
                        <w:rPr>
                          <w:rFonts w:ascii="Times New Roman" w:hAnsi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¿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Qué lenguas predominan en los países latinoamericanos</w:t>
                      </w:r>
                      <w:r w:rsidR="00BD0160" w:rsidRPr="00124F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  <w:r w:rsidR="00BD0160" w:rsidRPr="00124FCF">
                        <w:rPr>
                          <w:rFonts w:ascii="Times New Roman" w:hAnsi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¿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Por qué</w:t>
                      </w:r>
                      <w:r w:rsidR="00BD0160" w:rsidRPr="00124F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?</w:t>
                      </w:r>
                    </w:p>
                    <w:p w:rsidR="00BD0160" w:rsidRDefault="007061BF" w:rsidP="007061BF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D0160"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  <w:lang w:val="es-AR"/>
                        </w:rPr>
                        <w:t xml:space="preserve">c- </w:t>
                      </w:r>
                      <w:r w:rsidR="00BD0160" w:rsidRPr="00124FCF">
                        <w:rPr>
                          <w:rFonts w:ascii="Times New Roman" w:hAnsi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¿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Qué es el sincretismo religioso</w:t>
                      </w:r>
                      <w:r w:rsidR="00BD0160" w:rsidRPr="00124F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?</w:t>
                      </w:r>
                      <w:r w:rsidR="00BD016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D0160" w:rsidRPr="00124FCF">
                        <w:rPr>
                          <w:rFonts w:ascii="Times New Roman" w:hAnsi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¿</w:t>
                      </w:r>
                      <w:r w:rsidR="0000070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Qué</w:t>
                      </w:r>
                      <w:r w:rsidR="00BD016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ejemplos conocés</w:t>
                      </w:r>
                      <w:r w:rsidR="00BD0160" w:rsidRPr="00124F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?</w:t>
                      </w:r>
                    </w:p>
                    <w:p w:rsidR="0015464F" w:rsidRDefault="0015464F" w:rsidP="007061BF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D0160" w:rsidRPr="00BD0160" w:rsidRDefault="00BD0160" w:rsidP="007061B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  <w:lang w:val="es-AR"/>
                        </w:rPr>
                      </w:pPr>
                      <w:r w:rsidRPr="00BD0160"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</w:rPr>
                        <w:t>2)</w:t>
                      </w:r>
                      <w:r w:rsidR="0015464F">
                        <w:rPr>
                          <w:rFonts w:ascii="Times New Roman" w:hAnsi="Times New Roman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15464F" w:rsidRPr="0015464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Subrayá la opción correcta para completar la frase.</w:t>
                      </w:r>
                    </w:p>
                    <w:p w:rsidR="007061BF" w:rsidRDefault="007061BF" w:rsidP="007061BF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  <w:r w:rsidR="0015464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a. El mayor número de población afrodescendiente de América latina se encuentra en:</w:t>
                      </w:r>
                    </w:p>
                    <w:p w:rsidR="0015464F" w:rsidRDefault="0015464F" w:rsidP="0015464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Brasil, México y Cuba.</w:t>
                      </w:r>
                    </w:p>
                    <w:p w:rsidR="0015464F" w:rsidRDefault="0015464F" w:rsidP="0015464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Uruguay y Argentina.</w:t>
                      </w:r>
                    </w:p>
                    <w:p w:rsidR="0015464F" w:rsidRDefault="0015464F" w:rsidP="0015464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Jamaica, Haití y Brasil.</w:t>
                      </w:r>
                    </w:p>
                    <w:p w:rsidR="0046523E" w:rsidRDefault="0046523E" w:rsidP="0046523E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b. Las lenguas de los pueblos originarios más utilizadas en la actualidad son:</w:t>
                      </w:r>
                    </w:p>
                    <w:p w:rsidR="0046523E" w:rsidRDefault="0046523E" w:rsidP="0046523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El quechua y el guaraní.</w:t>
                      </w:r>
                    </w:p>
                    <w:p w:rsidR="0046523E" w:rsidRDefault="0046523E" w:rsidP="0046523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El español y el portugués.</w:t>
                      </w:r>
                    </w:p>
                    <w:p w:rsidR="0046523E" w:rsidRPr="0046523E" w:rsidRDefault="0046523E" w:rsidP="0046523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 xml:space="preserve">El quechua, el </w:t>
                      </w:r>
                      <w:r w:rsidR="00000704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ay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  <w:t>mara, el náhuatl y el guaraní.</w:t>
                      </w:r>
                    </w:p>
                    <w:p w:rsidR="007061BF" w:rsidRPr="007061BF" w:rsidRDefault="007061BF" w:rsidP="007061BF">
                      <w:pPr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1BF" w:rsidRDefault="007061BF" w:rsidP="007061BF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3C787B" w:rsidRPr="003C787B" w:rsidRDefault="003C787B" w:rsidP="003C787B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DD1389" w:rsidRPr="00DD1389" w:rsidRDefault="00DD1389" w:rsidP="00DD1389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DD1389" w:rsidRDefault="00DD1389" w:rsidP="00DD1389">
      <w:pPr>
        <w:jc w:val="both"/>
        <w:rPr>
          <w:rFonts w:ascii="Times New Roman" w:hAnsi="Times New Roman"/>
          <w:sz w:val="24"/>
          <w:szCs w:val="24"/>
        </w:rPr>
      </w:pPr>
    </w:p>
    <w:p w:rsidR="00DD1389" w:rsidRDefault="00DD1389" w:rsidP="00DD1389">
      <w:pPr>
        <w:jc w:val="both"/>
        <w:rPr>
          <w:rFonts w:ascii="Times New Roman" w:hAnsi="Times New Roman"/>
          <w:sz w:val="24"/>
          <w:szCs w:val="24"/>
        </w:rPr>
      </w:pPr>
    </w:p>
    <w:p w:rsidR="00DD1389" w:rsidRPr="00DD1389" w:rsidRDefault="00DD1389" w:rsidP="00DD1389">
      <w:pPr>
        <w:jc w:val="both"/>
      </w:pPr>
    </w:p>
    <w:p w:rsidR="00F74BBF" w:rsidRDefault="00F74BBF" w:rsidP="00F74BBF">
      <w:pPr>
        <w:jc w:val="both"/>
        <w:rPr>
          <w:rFonts w:ascii="Times New Roman" w:hAnsi="Times New Roman"/>
          <w:b/>
          <w:sz w:val="24"/>
          <w:szCs w:val="24"/>
          <w:u w:val="single"/>
          <w:lang w:val="es-AR"/>
        </w:rPr>
      </w:pPr>
    </w:p>
    <w:p w:rsidR="00A16CD8" w:rsidRDefault="00A16CD8" w:rsidP="00F74BBF">
      <w:pPr>
        <w:jc w:val="center"/>
      </w:pPr>
    </w:p>
    <w:p w:rsidR="00933BE5" w:rsidRDefault="005E72C7" w:rsidP="00A16CD8"/>
    <w:p w:rsidR="00A16CD8" w:rsidRDefault="00A16CD8" w:rsidP="00A16CD8"/>
    <w:p w:rsidR="00063310" w:rsidRPr="005E72C7" w:rsidRDefault="00063310" w:rsidP="005E72C7"/>
    <w:p w:rsidR="00063310" w:rsidRPr="00063310" w:rsidRDefault="005E72C7" w:rsidP="00063310">
      <w:pPr>
        <w:jc w:val="both"/>
        <w:rPr>
          <w:rFonts w:ascii="Times New Roman" w:hAnsi="Times New Roman"/>
          <w:b/>
          <w:sz w:val="24"/>
          <w:szCs w:val="24"/>
          <w:lang w:val="es-AR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73600" behindDoc="0" locked="0" layoutInCell="1" allowOverlap="1" wp14:anchorId="1087632A" wp14:editId="34F40E76">
            <wp:simplePos x="0" y="0"/>
            <wp:positionH relativeFrom="column">
              <wp:posOffset>5062220</wp:posOffset>
            </wp:positionH>
            <wp:positionV relativeFrom="paragraph">
              <wp:posOffset>-775335</wp:posOffset>
            </wp:positionV>
            <wp:extent cx="1064895" cy="1052195"/>
            <wp:effectExtent l="0" t="0" r="1905" b="0"/>
            <wp:wrapSquare wrapText="bothSides"/>
            <wp:docPr id="311" name="Imagen 311" descr="C:\Users\Los Garcia Toledo\Downloads\mercosu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s Garcia Toledo\Downloads\mercosur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CD8" w:rsidRPr="00E5428E">
        <w:rPr>
          <w:rFonts w:ascii="Times New Roman" w:hAnsi="Times New Roman"/>
          <w:b/>
          <w:sz w:val="24"/>
          <w:szCs w:val="24"/>
          <w:lang w:val="es-AR"/>
        </w:rPr>
        <w:t>Fecha</w:t>
      </w:r>
      <w:r w:rsidR="00A16CD8" w:rsidRPr="005507C6">
        <w:rPr>
          <w:rFonts w:ascii="Times New Roman" w:hAnsi="Times New Roman"/>
          <w:b/>
          <w:sz w:val="24"/>
          <w:szCs w:val="24"/>
          <w:lang w:val="es-AR"/>
        </w:rPr>
        <w:t>:</w:t>
      </w:r>
    </w:p>
    <w:p w:rsidR="00A16CD8" w:rsidRDefault="00A16CD8" w:rsidP="00A16CD8">
      <w:pPr>
        <w:jc w:val="center"/>
        <w:rPr>
          <w:rFonts w:ascii="Times New Roman" w:hAnsi="Times New Roman"/>
          <w:b/>
          <w:color w:val="169A23"/>
          <w:sz w:val="24"/>
          <w:szCs w:val="24"/>
          <w:u w:val="single"/>
          <w:lang w:val="es-AR"/>
        </w:rPr>
      </w:pPr>
      <w:r>
        <w:rPr>
          <w:rFonts w:ascii="Times New Roman" w:hAnsi="Times New Roman"/>
          <w:b/>
          <w:color w:val="169A23"/>
          <w:sz w:val="24"/>
          <w:szCs w:val="24"/>
          <w:u w:val="single"/>
          <w:lang w:val="es-AR"/>
        </w:rPr>
        <w:t>Los procesos de integración regional</w:t>
      </w:r>
    </w:p>
    <w:p w:rsidR="00063310" w:rsidRDefault="00DF0B91" w:rsidP="000007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Los países que tienen relaciones con otros establecen lazos de cooperación entre sí</w:t>
      </w:r>
      <w:r w:rsidR="00063310">
        <w:rPr>
          <w:rFonts w:ascii="Times New Roman" w:hAnsi="Times New Roman"/>
          <w:sz w:val="24"/>
          <w:szCs w:val="24"/>
          <w:lang w:val="es-AR"/>
        </w:rPr>
        <w:t xml:space="preserve">. Desde hace más de sesenta años, los Gobiernos de nuestro continente están comprometidos a trabajar en conjunto para solucionar los problemas e inconvenientes que afecten a la región; para lo cual se crearon diferentes organismos de integración. </w:t>
      </w:r>
    </w:p>
    <w:p w:rsidR="00A16CD8" w:rsidRDefault="00063310" w:rsidP="000007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Para conocer más sobre este tema, te invito a mirar el siguiente video sobre el Mercosur</w:t>
      </w:r>
      <w:r w:rsidR="00331A39">
        <w:rPr>
          <w:rFonts w:ascii="Times New Roman" w:hAnsi="Times New Roman"/>
          <w:sz w:val="24"/>
          <w:szCs w:val="24"/>
          <w:lang w:val="es-AR"/>
        </w:rPr>
        <w:t xml:space="preserve"> y realizá una toma de not</w:t>
      </w:r>
      <w:r w:rsidR="00AE2549">
        <w:rPr>
          <w:rFonts w:ascii="Times New Roman" w:hAnsi="Times New Roman"/>
          <w:sz w:val="24"/>
          <w:szCs w:val="24"/>
          <w:lang w:val="es-AR"/>
        </w:rPr>
        <w:t>as d</w:t>
      </w:r>
      <w:r w:rsidR="00F04213">
        <w:rPr>
          <w:rFonts w:ascii="Times New Roman" w:hAnsi="Times New Roman"/>
          <w:sz w:val="24"/>
          <w:szCs w:val="24"/>
          <w:lang w:val="es-AR"/>
        </w:rPr>
        <w:t>e los datos más importantes (los cuales</w:t>
      </w:r>
      <w:r w:rsidR="00AE2549">
        <w:rPr>
          <w:rFonts w:ascii="Times New Roman" w:hAnsi="Times New Roman"/>
          <w:sz w:val="24"/>
          <w:szCs w:val="24"/>
          <w:lang w:val="es-AR"/>
        </w:rPr>
        <w:t xml:space="preserve"> te ayudarán a comprender el tema y te servirán para completar la próxima actividad).</w:t>
      </w:r>
    </w:p>
    <w:p w:rsidR="00331A39" w:rsidRDefault="00063310" w:rsidP="00063310">
      <w:pPr>
        <w:jc w:val="both"/>
      </w:pPr>
      <w:r>
        <w:rPr>
          <w:rFonts w:ascii="Times New Roman" w:hAnsi="Times New Roman"/>
          <w:sz w:val="24"/>
          <w:szCs w:val="24"/>
          <w:lang w:val="es-AR"/>
        </w:rPr>
        <w:t xml:space="preserve">Link: </w:t>
      </w:r>
      <w:hyperlink r:id="rId10" w:history="1">
        <w:r w:rsidR="00331A39" w:rsidRPr="00252F81">
          <w:rPr>
            <w:rStyle w:val="Hipervnculo"/>
          </w:rPr>
          <w:t>https://www.youtube.com/watch?time_continue=13&amp;v=FvxWxMVi3EY&amp;feature=emb_logo</w:t>
        </w:r>
      </w:hyperlink>
    </w:p>
    <w:p w:rsidR="00000704" w:rsidRDefault="00331A39" w:rsidP="000007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331A39">
        <w:rPr>
          <w:rFonts w:ascii="Times New Roman" w:hAnsi="Times New Roman"/>
          <w:sz w:val="24"/>
          <w:szCs w:val="24"/>
        </w:rPr>
        <w:t>Posteriormente, leé detenidamente las pági</w:t>
      </w:r>
      <w:r w:rsidR="006D5A9C">
        <w:rPr>
          <w:rFonts w:ascii="Times New Roman" w:hAnsi="Times New Roman"/>
          <w:sz w:val="24"/>
          <w:szCs w:val="24"/>
        </w:rPr>
        <w:t xml:space="preserve">nas 96 y 97 del libro y completá </w:t>
      </w:r>
      <w:r w:rsidR="00AE2549">
        <w:rPr>
          <w:rFonts w:ascii="Times New Roman" w:hAnsi="Times New Roman"/>
          <w:sz w:val="24"/>
          <w:szCs w:val="24"/>
        </w:rPr>
        <w:t>el siguiente cuadro comparativo:</w:t>
      </w:r>
      <w:bookmarkStart w:id="0" w:name="_GoBack"/>
      <w:bookmarkEnd w:id="0"/>
    </w:p>
    <w:tbl>
      <w:tblPr>
        <w:tblStyle w:val="Tablaconcuadrcula"/>
        <w:tblW w:w="8744" w:type="dxa"/>
        <w:tblLook w:val="04A0" w:firstRow="1" w:lastRow="0" w:firstColumn="1" w:lastColumn="0" w:noHBand="0" w:noVBand="1"/>
      </w:tblPr>
      <w:tblGrid>
        <w:gridCol w:w="1748"/>
        <w:gridCol w:w="1749"/>
        <w:gridCol w:w="1749"/>
        <w:gridCol w:w="1749"/>
        <w:gridCol w:w="1749"/>
      </w:tblGrid>
      <w:tr w:rsidR="007313E2" w:rsidTr="003F0176">
        <w:trPr>
          <w:trHeight w:val="345"/>
        </w:trPr>
        <w:tc>
          <w:tcPr>
            <w:tcW w:w="1748" w:type="dxa"/>
          </w:tcPr>
          <w:p w:rsidR="007313E2" w:rsidRDefault="007313E2" w:rsidP="00B37A5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B37A5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Bloques</w:t>
            </w:r>
          </w:p>
          <w:p w:rsidR="00000704" w:rsidRPr="00B37A5C" w:rsidRDefault="00000704" w:rsidP="00B37A5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Pr="007313E2" w:rsidRDefault="00B37A5C" w:rsidP="00731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MERCOSUR</w:t>
            </w:r>
          </w:p>
        </w:tc>
        <w:tc>
          <w:tcPr>
            <w:tcW w:w="1749" w:type="dxa"/>
          </w:tcPr>
          <w:p w:rsidR="007313E2" w:rsidRPr="007313E2" w:rsidRDefault="00B37A5C" w:rsidP="00731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</w:t>
            </w:r>
          </w:p>
        </w:tc>
        <w:tc>
          <w:tcPr>
            <w:tcW w:w="1749" w:type="dxa"/>
          </w:tcPr>
          <w:p w:rsidR="007313E2" w:rsidRPr="007313E2" w:rsidRDefault="00B37A5C" w:rsidP="00731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CARICOM</w:t>
            </w:r>
          </w:p>
        </w:tc>
        <w:tc>
          <w:tcPr>
            <w:tcW w:w="1749" w:type="dxa"/>
          </w:tcPr>
          <w:p w:rsidR="007313E2" w:rsidRPr="007313E2" w:rsidRDefault="00B37A5C" w:rsidP="007313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UNASUR</w:t>
            </w:r>
          </w:p>
        </w:tc>
      </w:tr>
      <w:tr w:rsidR="007313E2" w:rsidTr="003F0176">
        <w:trPr>
          <w:trHeight w:val="890"/>
        </w:trPr>
        <w:tc>
          <w:tcPr>
            <w:tcW w:w="1748" w:type="dxa"/>
          </w:tcPr>
          <w:p w:rsidR="007313E2" w:rsidRPr="00B37A5C" w:rsidRDefault="007313E2" w:rsidP="007313E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37A5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Año de creación</w:t>
            </w: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704" w:rsidRDefault="00000704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3E2" w:rsidTr="003F0176">
        <w:trPr>
          <w:trHeight w:val="890"/>
        </w:trPr>
        <w:tc>
          <w:tcPr>
            <w:tcW w:w="1748" w:type="dxa"/>
          </w:tcPr>
          <w:p w:rsidR="007313E2" w:rsidRPr="00B37A5C" w:rsidRDefault="007313E2" w:rsidP="007313E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37A5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Países integrantes</w:t>
            </w: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704" w:rsidRDefault="00000704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3E2" w:rsidTr="003F0176">
        <w:trPr>
          <w:trHeight w:val="908"/>
        </w:trPr>
        <w:tc>
          <w:tcPr>
            <w:tcW w:w="1748" w:type="dxa"/>
          </w:tcPr>
          <w:p w:rsidR="007313E2" w:rsidRPr="00AE2549" w:rsidRDefault="007313E2" w:rsidP="007313E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E2549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Objetivos</w:t>
            </w: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704" w:rsidRDefault="00000704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3E2" w:rsidTr="003F0176">
        <w:trPr>
          <w:trHeight w:val="727"/>
        </w:trPr>
        <w:tc>
          <w:tcPr>
            <w:tcW w:w="1748" w:type="dxa"/>
          </w:tcPr>
          <w:p w:rsidR="007313E2" w:rsidRPr="00B37A5C" w:rsidRDefault="00B37A5C" w:rsidP="007313E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Nombre completo</w:t>
            </w: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0176" w:rsidRDefault="003F0176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704" w:rsidRDefault="00000704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0176" w:rsidRDefault="003F0176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13E2" w:rsidRDefault="007313E2" w:rsidP="0006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176" w:rsidRDefault="00B37A5C" w:rsidP="000633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70E7B" w:rsidRPr="002C5F45" w:rsidRDefault="00C70E7B" w:rsidP="00C70E7B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B37A5C" w:rsidRDefault="00B37A5C" w:rsidP="00063310">
      <w:pPr>
        <w:jc w:val="both"/>
        <w:rPr>
          <w:rFonts w:ascii="Times New Roman" w:hAnsi="Times New Roman"/>
          <w:sz w:val="24"/>
          <w:szCs w:val="24"/>
        </w:rPr>
      </w:pPr>
    </w:p>
    <w:p w:rsidR="006D5A9C" w:rsidRPr="00331A39" w:rsidRDefault="006D5A9C" w:rsidP="00063310">
      <w:pPr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063310" w:rsidRPr="00DF0B91" w:rsidRDefault="00063310" w:rsidP="00063310">
      <w:pPr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6CD8" w:rsidRPr="00A16CD8" w:rsidRDefault="00A16CD8" w:rsidP="00A16CD8"/>
    <w:sectPr w:rsidR="00A16CD8" w:rsidRPr="00A16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618"/>
      </v:shape>
    </w:pict>
  </w:numPicBullet>
  <w:abstractNum w:abstractNumId="0">
    <w:nsid w:val="1616749A"/>
    <w:multiLevelType w:val="hybridMultilevel"/>
    <w:tmpl w:val="17348FE8"/>
    <w:lvl w:ilvl="0" w:tplc="A9220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12EA4"/>
    <w:multiLevelType w:val="hybridMultilevel"/>
    <w:tmpl w:val="F8266EBC"/>
    <w:lvl w:ilvl="0" w:tplc="A9220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657F"/>
    <w:multiLevelType w:val="hybridMultilevel"/>
    <w:tmpl w:val="972E57A6"/>
    <w:lvl w:ilvl="0" w:tplc="A9220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E4AC7"/>
    <w:multiLevelType w:val="hybridMultilevel"/>
    <w:tmpl w:val="0EA42B54"/>
    <w:lvl w:ilvl="0" w:tplc="82149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1024D"/>
    <w:multiLevelType w:val="hybridMultilevel"/>
    <w:tmpl w:val="03CAA974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BF"/>
    <w:rsid w:val="00000704"/>
    <w:rsid w:val="00063310"/>
    <w:rsid w:val="000E5008"/>
    <w:rsid w:val="0015464F"/>
    <w:rsid w:val="001D550F"/>
    <w:rsid w:val="001E1B9A"/>
    <w:rsid w:val="002C5F45"/>
    <w:rsid w:val="00331A39"/>
    <w:rsid w:val="003A7281"/>
    <w:rsid w:val="003C787B"/>
    <w:rsid w:val="003D329B"/>
    <w:rsid w:val="003F0176"/>
    <w:rsid w:val="0046523E"/>
    <w:rsid w:val="00521764"/>
    <w:rsid w:val="005240CB"/>
    <w:rsid w:val="00574E3D"/>
    <w:rsid w:val="005D1CF9"/>
    <w:rsid w:val="005E72C7"/>
    <w:rsid w:val="006A54A8"/>
    <w:rsid w:val="006D5A9C"/>
    <w:rsid w:val="006F5FDC"/>
    <w:rsid w:val="007061BF"/>
    <w:rsid w:val="007313E2"/>
    <w:rsid w:val="0088574C"/>
    <w:rsid w:val="00926BB1"/>
    <w:rsid w:val="00977996"/>
    <w:rsid w:val="00A16CD8"/>
    <w:rsid w:val="00AE2549"/>
    <w:rsid w:val="00AF1B2A"/>
    <w:rsid w:val="00B37A5C"/>
    <w:rsid w:val="00BD0160"/>
    <w:rsid w:val="00C565F4"/>
    <w:rsid w:val="00C70E7B"/>
    <w:rsid w:val="00D16ADD"/>
    <w:rsid w:val="00D95CBE"/>
    <w:rsid w:val="00DD1389"/>
    <w:rsid w:val="00DF0B91"/>
    <w:rsid w:val="00EC181A"/>
    <w:rsid w:val="00F04213"/>
    <w:rsid w:val="00F361A2"/>
    <w:rsid w:val="00F7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B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1389"/>
    <w:rPr>
      <w:color w:val="0000FF"/>
      <w:u w:val="single"/>
    </w:rPr>
  </w:style>
  <w:style w:type="paragraph" w:styleId="Prrafodelista">
    <w:name w:val="List Paragraph"/>
    <w:basedOn w:val="Normal"/>
    <w:qFormat/>
    <w:rsid w:val="00DD13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87B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B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1389"/>
    <w:rPr>
      <w:color w:val="0000FF"/>
      <w:u w:val="single"/>
    </w:rPr>
  </w:style>
  <w:style w:type="paragraph" w:styleId="Prrafodelista">
    <w:name w:val="List Paragraph"/>
    <w:basedOn w:val="Normal"/>
    <w:qFormat/>
    <w:rsid w:val="00DD13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87B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1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LEEvKcNB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time_continue=13&amp;v=FvxWxMVi3EY&amp;feature=emb_log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B456-B239-4BFB-950B-B1C87E1E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Garcia Toledo</dc:creator>
  <cp:lastModifiedBy>Los Garcia Toledo</cp:lastModifiedBy>
  <cp:revision>18</cp:revision>
  <dcterms:created xsi:type="dcterms:W3CDTF">2020-05-18T19:00:00Z</dcterms:created>
  <dcterms:modified xsi:type="dcterms:W3CDTF">2020-05-26T18:57:00Z</dcterms:modified>
</cp:coreProperties>
</file>